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596" w:rsidRPr="00116596" w:rsidRDefault="00116596" w:rsidP="00116596">
      <w:pPr>
        <w:pStyle w:val="20"/>
        <w:shd w:val="clear" w:color="auto" w:fill="auto"/>
        <w:spacing w:after="420" w:line="446" w:lineRule="exact"/>
        <w:ind w:firstLine="920"/>
        <w:jc w:val="right"/>
        <w:rPr>
          <w:i/>
        </w:rPr>
      </w:pPr>
      <w:bookmarkStart w:id="0" w:name="_GoBack"/>
      <w:bookmarkEnd w:id="0"/>
      <w:r w:rsidRPr="00116596">
        <w:rPr>
          <w:i/>
        </w:rPr>
        <w:t>Приложение 8</w:t>
      </w:r>
    </w:p>
    <w:p w:rsidR="004E3878" w:rsidRDefault="004E3878" w:rsidP="004E3878">
      <w:pPr>
        <w:pStyle w:val="20"/>
        <w:shd w:val="clear" w:color="auto" w:fill="auto"/>
        <w:spacing w:after="420" w:line="446" w:lineRule="exact"/>
        <w:ind w:firstLine="920"/>
        <w:jc w:val="both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химии.</w:t>
      </w:r>
    </w:p>
    <w:p w:rsidR="004E3878" w:rsidRDefault="004E3878" w:rsidP="004E3878">
      <w:pPr>
        <w:pStyle w:val="20"/>
        <w:shd w:val="clear" w:color="auto" w:fill="auto"/>
        <w:spacing w:line="446" w:lineRule="exact"/>
        <w:ind w:left="2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(10 класс)</w:t>
      </w:r>
    </w:p>
    <w:p w:rsidR="004E3878" w:rsidRDefault="004E3878" w:rsidP="004E3878">
      <w:pPr>
        <w:pStyle w:val="a4"/>
        <w:framePr w:w="10219" w:wrap="notBeside" w:vAnchor="text" w:hAnchor="text" w:xAlign="center" w:y="1"/>
        <w:shd w:val="clear" w:color="auto" w:fill="auto"/>
      </w:pPr>
      <w:r>
        <w:t>Таблица 15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342"/>
      </w:tblGrid>
      <w:tr w:rsidR="004E3878" w:rsidTr="009363E7">
        <w:trPr>
          <w:trHeight w:hRule="exact" w:val="1373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4E3878" w:rsidRDefault="004E3878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ind w:left="140"/>
            </w:pPr>
            <w:r>
              <w:t>проверяемого</w:t>
            </w:r>
          </w:p>
          <w:p w:rsidR="004E3878" w:rsidRDefault="004E3878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8" w:lineRule="exact"/>
              <w:ind w:left="720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4E3878" w:rsidTr="009363E7">
        <w:trPr>
          <w:trHeight w:hRule="exact" w:val="461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Теоретические основы органической химии</w:t>
            </w:r>
          </w:p>
        </w:tc>
      </w:tr>
      <w:tr w:rsidR="004E3878" w:rsidTr="009363E7">
        <w:trPr>
          <w:trHeight w:hRule="exact" w:val="2530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химической составляющей естественнонаучной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</w:t>
            </w:r>
          </w:p>
        </w:tc>
      </w:tr>
    </w:tbl>
    <w:p w:rsidR="004E3878" w:rsidRDefault="004E3878" w:rsidP="004E3878">
      <w:pPr>
        <w:framePr w:w="10219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362"/>
      </w:tblGrid>
      <w:tr w:rsidR="004E3878" w:rsidTr="009363E7">
        <w:trPr>
          <w:trHeight w:hRule="exact" w:val="588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1.2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Владение системой химических знаний, которая включает: основополагающие понятия (молекула, валентность,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, степень окисления, химическая связь,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соединения); теории и законы (теория химического строения органических веществ А.М. Бутлерова), закономерности, символический язык химии, </w:t>
            </w:r>
            <w:proofErr w:type="spellStart"/>
            <w:r>
              <w:t>фактологические</w:t>
            </w:r>
            <w:proofErr w:type="spellEnd"/>
            <w: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</w:tr>
      <w:tr w:rsidR="004E3878" w:rsidTr="009363E7">
        <w:trPr>
          <w:trHeight w:hRule="exact" w:val="1685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</w:t>
            </w:r>
          </w:p>
        </w:tc>
      </w:tr>
      <w:tr w:rsidR="004E3878" w:rsidTr="009363E7">
        <w:trPr>
          <w:trHeight w:hRule="exact" w:val="252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</w:t>
            </w:r>
          </w:p>
        </w:tc>
      </w:tr>
      <w:tr w:rsidR="004E3878" w:rsidTr="009363E7">
        <w:trPr>
          <w:trHeight w:hRule="exact" w:val="251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устанавливать принадлежность изученных органических веществ по их составу и строению к определённому классу (группе) соединений (углеводороды, кислород и азотсодержащие соединения, высокомолекулярные соединения), давать им названия по систематической номенклатуре </w:t>
            </w:r>
            <w:r w:rsidRPr="009B544B">
              <w:rPr>
                <w:lang w:bidi="en-US"/>
              </w:rPr>
              <w:t>(</w:t>
            </w:r>
            <w:r>
              <w:rPr>
                <w:lang w:val="en-US" w:bidi="en-US"/>
              </w:rPr>
              <w:t>IUPAC</w:t>
            </w:r>
            <w:r w:rsidRPr="009B544B">
              <w:rPr>
                <w:lang w:bidi="en-US"/>
              </w:rPr>
              <w:t>)</w:t>
            </w:r>
          </w:p>
        </w:tc>
      </w:tr>
      <w:tr w:rsidR="004E3878" w:rsidTr="009363E7">
        <w:trPr>
          <w:trHeight w:hRule="exact" w:val="845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определять виды химической связи в органических соединениях (одинарные и кратные)</w:t>
            </w:r>
          </w:p>
        </w:tc>
      </w:tr>
      <w:tr w:rsidR="004E3878" w:rsidTr="009363E7">
        <w:trPr>
          <w:trHeight w:hRule="exact" w:val="859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применять: положения теории строения органических веществ А.М. Бутлерова для объяснения зависимости</w:t>
            </w:r>
          </w:p>
        </w:tc>
      </w:tr>
    </w:tbl>
    <w:p w:rsidR="004E3878" w:rsidRDefault="004E3878" w:rsidP="004E3878">
      <w:pPr>
        <w:framePr w:w="10253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366"/>
      </w:tblGrid>
      <w:tr w:rsidR="004E3878" w:rsidTr="009363E7">
        <w:trPr>
          <w:trHeight w:hRule="exact" w:val="859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framePr w:w="1025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свойств веществ от их состава и строения; закон сохранения массы веществ</w:t>
            </w:r>
          </w:p>
        </w:tc>
      </w:tr>
      <w:tr w:rsidR="004E3878" w:rsidTr="009363E7">
        <w:trPr>
          <w:trHeight w:hRule="exact" w:val="85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Углеводороды. Кислородсодержащие и азотсодержащие органические соединения. Высокомолекулярные соединения</w:t>
            </w:r>
          </w:p>
        </w:tc>
      </w:tr>
      <w:tr w:rsidR="004E3878" w:rsidTr="009363E7">
        <w:trPr>
          <w:trHeight w:hRule="exact" w:val="252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</w:t>
            </w:r>
          </w:p>
        </w:tc>
      </w:tr>
      <w:tr w:rsidR="004E3878" w:rsidTr="009363E7">
        <w:trPr>
          <w:trHeight w:hRule="exact" w:val="2938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</w:t>
            </w:r>
          </w:p>
        </w:tc>
      </w:tr>
      <w:tr w:rsidR="004E3878" w:rsidTr="009363E7">
        <w:trPr>
          <w:trHeight w:hRule="exact" w:val="1685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</w:t>
            </w:r>
          </w:p>
        </w:tc>
      </w:tr>
      <w:tr w:rsidR="004E3878" w:rsidTr="009363E7">
        <w:trPr>
          <w:trHeight w:hRule="exact" w:val="126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</w:t>
            </w:r>
          </w:p>
        </w:tc>
      </w:tr>
      <w:tr w:rsidR="004E3878" w:rsidTr="009363E7"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Химия и жизнь. Расчёты</w:t>
            </w:r>
          </w:p>
        </w:tc>
      </w:tr>
      <w:tr w:rsidR="004E3878" w:rsidTr="009363E7">
        <w:trPr>
          <w:trHeight w:hRule="exact" w:val="2515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4E3878" w:rsidTr="009363E7">
        <w:trPr>
          <w:trHeight w:hRule="exact" w:val="1277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</w:t>
            </w:r>
          </w:p>
        </w:tc>
      </w:tr>
    </w:tbl>
    <w:p w:rsidR="004E3878" w:rsidRDefault="004E3878" w:rsidP="004E3878">
      <w:pPr>
        <w:framePr w:w="10258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57"/>
      </w:tblGrid>
      <w:tr w:rsidR="004E3878" w:rsidTr="009363E7">
        <w:trPr>
          <w:trHeight w:hRule="exact" w:val="43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 выполнению лабораторных химических опытов</w:t>
            </w:r>
          </w:p>
        </w:tc>
      </w:tr>
      <w:tr w:rsidR="004E3878" w:rsidTr="009363E7">
        <w:trPr>
          <w:trHeight w:hRule="exact" w:val="377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4E3878" w:rsidTr="009363E7">
        <w:trPr>
          <w:trHeight w:hRule="exact" w:val="168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</w:t>
            </w:r>
          </w:p>
        </w:tc>
      </w:tr>
      <w:tr w:rsidR="004E3878" w:rsidTr="009363E7">
        <w:trPr>
          <w:trHeight w:hRule="exact" w:val="126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3.5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критически анализировать химическую информацию, получаемую из разных источников (средства массовой информации, сеть Интернет и другие)</w:t>
            </w:r>
          </w:p>
        </w:tc>
      </w:tr>
      <w:tr w:rsidR="004E3878" w:rsidTr="009363E7">
        <w:trPr>
          <w:trHeight w:hRule="exact" w:val="337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3.6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 (предельно допустимой концентрации), пояснять на примерах способы уменьшения и предотвращения их вредного воздействия на организм человека</w:t>
            </w:r>
          </w:p>
        </w:tc>
      </w:tr>
    </w:tbl>
    <w:p w:rsidR="004E3878" w:rsidRDefault="004E3878" w:rsidP="004E3878">
      <w:pPr>
        <w:pStyle w:val="a4"/>
        <w:framePr w:w="10238" w:wrap="notBeside" w:vAnchor="text" w:hAnchor="text" w:xAlign="center" w:y="1"/>
        <w:shd w:val="clear" w:color="auto" w:fill="auto"/>
        <w:spacing w:line="280" w:lineRule="exact"/>
      </w:pPr>
      <w:r>
        <w:t>Таблица 15.1</w:t>
      </w:r>
    </w:p>
    <w:p w:rsidR="004E3878" w:rsidRDefault="004E3878" w:rsidP="004E3878">
      <w:pPr>
        <w:framePr w:w="10238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p w:rsidR="004E3878" w:rsidRDefault="004E3878" w:rsidP="004E3878">
      <w:pPr>
        <w:pStyle w:val="a4"/>
        <w:framePr w:w="10200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(10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9331"/>
      </w:tblGrid>
      <w:tr w:rsidR="004E3878" w:rsidTr="009363E7">
        <w:trPr>
          <w:trHeight w:hRule="exact" w:val="4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Код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4E3878" w:rsidTr="009363E7">
        <w:trPr>
          <w:trHeight w:hRule="exact" w:val="46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Теоретические основы органической химии</w:t>
            </w:r>
          </w:p>
        </w:tc>
      </w:tr>
      <w:tr w:rsidR="004E3878" w:rsidTr="009363E7">
        <w:trPr>
          <w:trHeight w:hRule="exact" w:val="125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1.1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 положения</w:t>
            </w:r>
          </w:p>
        </w:tc>
      </w:tr>
      <w:tr w:rsidR="004E3878" w:rsidTr="009363E7">
        <w:trPr>
          <w:trHeight w:hRule="exact" w:val="48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1.2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Структурные формулы органических веществ. Гомология, изомерия.</w:t>
            </w:r>
          </w:p>
        </w:tc>
      </w:tr>
    </w:tbl>
    <w:p w:rsidR="004E3878" w:rsidRDefault="004E3878" w:rsidP="004E3878">
      <w:pPr>
        <w:framePr w:w="10200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9360"/>
      </w:tblGrid>
      <w:tr w:rsidR="004E3878" w:rsidTr="009363E7">
        <w:trPr>
          <w:trHeight w:hRule="exact" w:val="854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Химическая связь в органических соединениях - одинарные и кратные связи. Представление о классификации органических веществ</w:t>
            </w:r>
          </w:p>
        </w:tc>
      </w:tr>
      <w:tr w:rsidR="004E3878" w:rsidTr="009363E7">
        <w:trPr>
          <w:trHeight w:hRule="exact" w:val="85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4E3878" w:rsidTr="009363E7">
        <w:trPr>
          <w:trHeight w:hRule="exact" w:val="4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Углеводороды</w:t>
            </w:r>
          </w:p>
        </w:tc>
      </w:tr>
      <w:tr w:rsidR="004E3878" w:rsidTr="009363E7">
        <w:trPr>
          <w:trHeight w:hRule="exact" w:val="168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Алканы</w:t>
            </w:r>
            <w:proofErr w:type="spellEnd"/>
            <w:r>
              <w:t xml:space="preserve">: состав и строение, гомологический ряд. Метан и этан - простейшие представители </w:t>
            </w:r>
            <w:proofErr w:type="spellStart"/>
            <w:r>
              <w:t>алканов</w:t>
            </w:r>
            <w:proofErr w:type="spellEnd"/>
            <w:r>
              <w:t>: физические и химические свойства (реакции замещения и горения), нахождение в природе, получение и применение</w:t>
            </w:r>
          </w:p>
        </w:tc>
      </w:tr>
      <w:tr w:rsidR="004E3878" w:rsidTr="009363E7">
        <w:trPr>
          <w:trHeight w:hRule="exact" w:val="168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Алкены</w:t>
            </w:r>
            <w:proofErr w:type="spellEnd"/>
            <w:r>
              <w:t xml:space="preserve">: состав и строение, гомологический ряд. Этилен и пропилен - простейшие представители </w:t>
            </w:r>
            <w:proofErr w:type="spellStart"/>
            <w:r>
              <w:t>алкенов</w:t>
            </w:r>
            <w:proofErr w:type="spellEnd"/>
            <w:r>
              <w:t>: физические и химические свойства (реакции гидрирования, галогенирования, гидратации, окисления и полимеризации), получение и применение</w:t>
            </w:r>
          </w:p>
        </w:tc>
      </w:tr>
      <w:tr w:rsidR="004E3878" w:rsidTr="009363E7">
        <w:trPr>
          <w:trHeight w:hRule="exact" w:val="126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Алкадиены</w:t>
            </w:r>
            <w:proofErr w:type="spellEnd"/>
            <w:r>
              <w:t>: бутадиен-1,3 и метилбутадиен-1,3: строение, важнейшие химические свойства (реакция полимеризации). Получение синтетического каучука и резины</w:t>
            </w:r>
          </w:p>
        </w:tc>
      </w:tr>
      <w:tr w:rsidR="004E3878" w:rsidTr="009363E7">
        <w:trPr>
          <w:trHeight w:hRule="exact" w:val="168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Алкины</w:t>
            </w:r>
            <w:proofErr w:type="spellEnd"/>
            <w:r>
              <w:t xml:space="preserve">: состав и особенности строения, гомологический ряд. Ацетилен - простейший представитель </w:t>
            </w:r>
            <w:proofErr w:type="spellStart"/>
            <w:r>
              <w:t>алкинов</w:t>
            </w:r>
            <w:proofErr w:type="spellEnd"/>
            <w:r>
              <w:t>: состав, строение, физические и химические свойства (реакции гидрирования, галогенирования, гидратации, горения), получение и применение</w:t>
            </w:r>
          </w:p>
        </w:tc>
      </w:tr>
      <w:tr w:rsidR="004E3878" w:rsidTr="009363E7">
        <w:trPr>
          <w:trHeight w:hRule="exact" w:val="252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Арены. Бензол: состав, строение, физические и химические свойства (реакции галогенирования и нитрования), получение и применение. Толуол: состав, строение, физические и химические свойства (реакции галогенирования и нитрования), получение и применение. Токсичность </w:t>
            </w:r>
            <w:proofErr w:type="spellStart"/>
            <w:r>
              <w:t>аренов</w:t>
            </w:r>
            <w:proofErr w:type="spellEnd"/>
            <w:r>
              <w:t>. Генетическая связь между углеводородами, принадлежащими к различным классам</w:t>
            </w:r>
          </w:p>
        </w:tc>
      </w:tr>
      <w:tr w:rsidR="004E3878" w:rsidTr="009363E7">
        <w:trPr>
          <w:trHeight w:hRule="exact" w:val="209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</w:t>
            </w:r>
          </w:p>
        </w:tc>
      </w:tr>
      <w:tr w:rsidR="004E3878" w:rsidTr="009363E7">
        <w:trPr>
          <w:trHeight w:hRule="exact" w:val="456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Кислородсодержащие органические соединения</w:t>
            </w:r>
          </w:p>
        </w:tc>
      </w:tr>
      <w:tr w:rsidR="004E3878" w:rsidTr="009363E7">
        <w:trPr>
          <w:trHeight w:hRule="exact" w:val="864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Предельные одноатомные спирты. Метанол и этанол: строение, физические и химические свойства (реакции с активными металлами,</w:t>
            </w:r>
          </w:p>
        </w:tc>
      </w:tr>
    </w:tbl>
    <w:p w:rsidR="004E3878" w:rsidRDefault="004E3878" w:rsidP="004E3878">
      <w:pPr>
        <w:framePr w:w="10248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3"/>
        <w:gridCol w:w="9360"/>
      </w:tblGrid>
      <w:tr w:rsidR="004E3878" w:rsidTr="009363E7">
        <w:trPr>
          <w:trHeight w:hRule="exact" w:val="253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галогеноводородами</w:t>
            </w:r>
            <w:proofErr w:type="spellEnd"/>
            <w:r>
              <w:t>, горение), применение. Водородные связи между молекулами спиртов. Действие метанола и этанола на организм человека. 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</w:t>
            </w:r>
          </w:p>
        </w:tc>
      </w:tr>
      <w:tr w:rsidR="004E3878" w:rsidTr="009363E7">
        <w:trPr>
          <w:trHeight w:hRule="exact" w:val="85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Фенол: строение молекулы, физические и химические свойства. Токсичность фенола. Применение фенола</w:t>
            </w:r>
          </w:p>
        </w:tc>
      </w:tr>
      <w:tr w:rsidR="004E3878" w:rsidTr="009363E7">
        <w:trPr>
          <w:trHeight w:hRule="exact" w:val="12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Альдегиды и кетоны.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</w:t>
            </w:r>
          </w:p>
        </w:tc>
      </w:tr>
      <w:tr w:rsidR="004E3878" w:rsidTr="009363E7">
        <w:trPr>
          <w:trHeight w:hRule="exact" w:val="210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</w:t>
            </w:r>
          </w:p>
        </w:tc>
      </w:tr>
      <w:tr w:rsidR="004E3878" w:rsidTr="009363E7">
        <w:trPr>
          <w:trHeight w:hRule="exact" w:val="12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Сложные эфиры как производные карбоновых кислот. Гидролиз сложных эфиров. Жиры. Гидролиз жиров. Применение жиров. Биологическая роль жиров</w:t>
            </w:r>
          </w:p>
        </w:tc>
      </w:tr>
      <w:tr w:rsidR="004E3878" w:rsidTr="009363E7">
        <w:trPr>
          <w:trHeight w:hRule="exact" w:val="376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3.6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Углеводы: состав, классификация углеводов (моно-, </w:t>
            </w:r>
            <w:proofErr w:type="spellStart"/>
            <w:r>
              <w:t>ди</w:t>
            </w:r>
            <w:proofErr w:type="spellEnd"/>
            <w:r>
              <w:t xml:space="preserve">- и полисахариды). Глюкоза - простейший моносахарид: особенности строения молекулы, физические и химические свойства (взаимодействие с гидроксидом меди(П), окисление аммиачным раствором оксида </w:t>
            </w:r>
            <w:proofErr w:type="gramStart"/>
            <w:r>
              <w:t>серебра(</w:t>
            </w:r>
            <w:proofErr w:type="gramEnd"/>
            <w:r>
              <w:t xml:space="preserve">1), восстановление, брожение глюкозы), нахождение в природе, применение, биологическая роль. Фотосинтез. Фруктоза как изомер глюкозы. 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      </w:r>
            <w:proofErr w:type="spellStart"/>
            <w:r>
              <w:t>иодом</w:t>
            </w:r>
            <w:proofErr w:type="spellEnd"/>
            <w:r>
              <w:t>)</w:t>
            </w:r>
          </w:p>
        </w:tc>
      </w:tr>
      <w:tr w:rsidR="004E3878" w:rsidTr="009363E7">
        <w:trPr>
          <w:trHeight w:hRule="exact" w:val="45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Азотсодержащие органические соединения</w:t>
            </w:r>
          </w:p>
        </w:tc>
      </w:tr>
      <w:tr w:rsidR="004E3878" w:rsidTr="009363E7">
        <w:trPr>
          <w:trHeight w:hRule="exact" w:val="12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4.1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</w:t>
            </w:r>
          </w:p>
        </w:tc>
      </w:tr>
      <w:tr w:rsidR="004E3878" w:rsidTr="009363E7">
        <w:trPr>
          <w:trHeight w:hRule="exact" w:val="85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4.2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22" w:lineRule="exact"/>
              <w:jc w:val="both"/>
            </w:pPr>
            <w:r>
              <w:t>Белки как природные высокомолекулярные соединения. Первичная, вторичная и третичная структура белков. Химические свойства белков:</w:t>
            </w:r>
          </w:p>
        </w:tc>
      </w:tr>
    </w:tbl>
    <w:p w:rsidR="004E3878" w:rsidRDefault="004E3878" w:rsidP="004E3878">
      <w:pPr>
        <w:framePr w:w="10243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9336"/>
      </w:tblGrid>
      <w:tr w:rsidR="004E3878" w:rsidTr="009363E7">
        <w:trPr>
          <w:trHeight w:hRule="exact" w:val="44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framePr w:w="10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гидролиз, денатурация, качественные реакции на белки</w:t>
            </w:r>
          </w:p>
        </w:tc>
      </w:tr>
      <w:tr w:rsidR="004E3878" w:rsidTr="009363E7">
        <w:trPr>
          <w:trHeight w:hRule="exact" w:val="46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5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Высокомолекулярные соединения</w:t>
            </w:r>
          </w:p>
        </w:tc>
      </w:tr>
      <w:tr w:rsidR="004E3878" w:rsidTr="009363E7">
        <w:trPr>
          <w:trHeight w:hRule="exact" w:val="168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5.1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- полимеризация и поликонденсация</w:t>
            </w:r>
          </w:p>
        </w:tc>
      </w:tr>
      <w:tr w:rsidR="004E3878" w:rsidTr="009363E7">
        <w:trPr>
          <w:trHeight w:hRule="exact" w:val="128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ind w:right="300"/>
              <w:jc w:val="right"/>
            </w:pPr>
            <w:r>
              <w:t>5.2</w:t>
            </w:r>
          </w:p>
        </w:tc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Экспериментальные методы изучения веществ и их превращений: ознакомление с образцами природных и искусственных волокон, пластмасс, каучуков. Получение синтетического каучука и резины</w:t>
            </w:r>
          </w:p>
        </w:tc>
      </w:tr>
    </w:tbl>
    <w:p w:rsidR="004E3878" w:rsidRDefault="004E3878" w:rsidP="004E3878">
      <w:pPr>
        <w:pStyle w:val="a4"/>
        <w:framePr w:w="10195" w:wrap="notBeside" w:vAnchor="text" w:hAnchor="text" w:xAlign="center" w:y="1"/>
        <w:shd w:val="clear" w:color="auto" w:fill="auto"/>
      </w:pPr>
      <w:r>
        <w:t>Таблица 15.2</w:t>
      </w:r>
    </w:p>
    <w:p w:rsidR="004E3878" w:rsidRDefault="004E3878" w:rsidP="004E3878">
      <w:pPr>
        <w:framePr w:w="10195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p w:rsidR="004E3878" w:rsidRDefault="004E3878" w:rsidP="004E3878">
      <w:pPr>
        <w:pStyle w:val="20"/>
        <w:shd w:val="clear" w:color="auto" w:fill="auto"/>
        <w:spacing w:line="446" w:lineRule="exact"/>
        <w:ind w:right="2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(11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52"/>
      </w:tblGrid>
      <w:tr w:rsidR="004E3878" w:rsidTr="009363E7">
        <w:trPr>
          <w:trHeight w:hRule="exact" w:val="137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Код</w:t>
            </w:r>
          </w:p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51" w:lineRule="exact"/>
              <w:ind w:left="160"/>
            </w:pPr>
            <w:r>
              <w:t>проверяемого</w:t>
            </w:r>
          </w:p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8" w:lineRule="exact"/>
              <w:ind w:left="720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4E3878" w:rsidTr="009363E7"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Теоретические основы химии</w:t>
            </w:r>
          </w:p>
        </w:tc>
      </w:tr>
      <w:tr w:rsidR="004E3878" w:rsidTr="009363E7">
        <w:trPr>
          <w:trHeight w:hRule="exact" w:val="669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</w:t>
            </w:r>
            <w:r>
              <w:rPr>
                <w:rStyle w:val="213pt"/>
              </w:rPr>
              <w:t>s</w:t>
            </w:r>
            <w:r w:rsidRPr="004E3878">
              <w:rPr>
                <w:rStyle w:val="213pt"/>
                <w:lang w:val="ru-RU"/>
              </w:rPr>
              <w:t xml:space="preserve">-, </w:t>
            </w:r>
            <w:r w:rsidRPr="004E3878">
              <w:rPr>
                <w:rStyle w:val="213pt"/>
                <w:lang w:val="ru-RU" w:eastAsia="ru-RU" w:bidi="ru-RU"/>
              </w:rPr>
              <w:t>р-,</w:t>
            </w:r>
            <w:r>
              <w:t xml:space="preserve"> ^-электронные </w:t>
            </w:r>
            <w:proofErr w:type="spellStart"/>
            <w:r>
              <w:t>орбитали</w:t>
            </w:r>
            <w:proofErr w:type="spellEnd"/>
            <w:r>
              <w:t xml:space="preserve"> атомов, ион, молекула, валентность, </w:t>
            </w:r>
            <w:proofErr w:type="spellStart"/>
            <w:r>
              <w:t>электроотрицательность</w:t>
            </w:r>
            <w:proofErr w:type="spellEnd"/>
            <w:r>
              <w:t>, степень окисления, химическая связь, моль, молярная масса, молярный объём, кристаллическая решётка, типы химических реакций (</w:t>
            </w:r>
            <w:proofErr w:type="spellStart"/>
            <w:r>
              <w:t>окислительно</w:t>
            </w:r>
            <w:proofErr w:type="spellEnd"/>
            <w:r>
              <w:t xml:space="preserve">-восстановительные, экзо- и эндотермические, реакции ионного обмена), раствор, электролиты, </w:t>
            </w:r>
            <w:proofErr w:type="spellStart"/>
            <w:r>
              <w:t>неэлектролиты</w:t>
            </w:r>
            <w:proofErr w:type="spellEnd"/>
            <w:r>
              <w:t xml:space="preserve">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>
              <w:t>фактологические</w:t>
            </w:r>
            <w:proofErr w:type="spellEnd"/>
            <w:r>
      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</w:t>
            </w:r>
          </w:p>
        </w:tc>
      </w:tr>
      <w:tr w:rsidR="004E3878" w:rsidTr="009363E7">
        <w:trPr>
          <w:trHeight w:hRule="exact" w:val="47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выявлять характерные признаки</w:t>
            </w:r>
          </w:p>
        </w:tc>
      </w:tr>
    </w:tbl>
    <w:p w:rsidR="004E3878" w:rsidRDefault="004E3878" w:rsidP="004E3878">
      <w:pPr>
        <w:framePr w:w="10238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357"/>
      </w:tblGrid>
      <w:tr w:rsidR="004E3878" w:rsidTr="009363E7">
        <w:trPr>
          <w:trHeight w:hRule="exact" w:val="212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 взаимосвязь изученных понятий, применять соответствующие понятия при описании строения и свойств неорганических веществ и их превращений; выявлять взаимосвязь химических знаний с понятиями и представлениями других естественнонаучных предметов</w:t>
            </w:r>
          </w:p>
        </w:tc>
      </w:tr>
      <w:tr w:rsidR="004E3878" w:rsidTr="009363E7">
        <w:trPr>
          <w:trHeight w:hRule="exact" w:val="126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Владение основными методами научного познания веществ и химических явлений (наблюдение, измерение, эксперимент, моделирование)</w:t>
            </w:r>
          </w:p>
        </w:tc>
      </w:tr>
      <w:tr w:rsidR="004E3878" w:rsidTr="009363E7">
        <w:trPr>
          <w:trHeight w:hRule="exact" w:val="252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</w:t>
            </w:r>
          </w:p>
        </w:tc>
      </w:tr>
      <w:tr w:rsidR="004E3878" w:rsidTr="009363E7">
        <w:trPr>
          <w:trHeight w:hRule="exact" w:val="85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определять характер среды в водных растворах неорганических соединений</w:t>
            </w:r>
          </w:p>
        </w:tc>
      </w:tr>
      <w:tr w:rsidR="004E3878" w:rsidTr="009363E7">
        <w:trPr>
          <w:trHeight w:hRule="exact" w:val="168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</w:t>
            </w:r>
          </w:p>
        </w:tc>
      </w:tr>
      <w:tr w:rsidR="004E3878" w:rsidTr="009363E7">
        <w:trPr>
          <w:trHeight w:hRule="exact" w:val="168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</w:t>
            </w:r>
          </w:p>
        </w:tc>
      </w:tr>
      <w:tr w:rsidR="004E3878" w:rsidTr="009363E7">
        <w:trPr>
          <w:trHeight w:hRule="exact" w:val="168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1.8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</w:t>
            </w:r>
          </w:p>
        </w:tc>
      </w:tr>
      <w:tr w:rsidR="004E3878" w:rsidTr="009363E7">
        <w:trPr>
          <w:trHeight w:hRule="exact" w:val="126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раскрывать сущность </w:t>
            </w:r>
            <w:proofErr w:type="spellStart"/>
            <w:r>
              <w:t>окислительно</w:t>
            </w:r>
            <w:r>
              <w:softHyphen/>
              <w:t>восстановительных</w:t>
            </w:r>
            <w:proofErr w:type="spellEnd"/>
            <w:r>
              <w:t xml:space="preserve"> реакций посредством составления электронного баланса этих реакций</w:t>
            </w:r>
          </w:p>
        </w:tc>
      </w:tr>
      <w:tr w:rsidR="004E3878" w:rsidTr="009363E7">
        <w:trPr>
          <w:trHeight w:hRule="exact" w:val="84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объяснять зависимость скорости химической реакции от различных факторов</w:t>
            </w:r>
          </w:p>
        </w:tc>
      </w:tr>
      <w:tr w:rsidR="004E3878" w:rsidTr="009363E7">
        <w:trPr>
          <w:trHeight w:hRule="exact" w:val="48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объяснять характер смещения</w:t>
            </w:r>
          </w:p>
        </w:tc>
      </w:tr>
    </w:tbl>
    <w:p w:rsidR="004E3878" w:rsidRDefault="004E3878" w:rsidP="004E3878">
      <w:pPr>
        <w:framePr w:w="10248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362"/>
      </w:tblGrid>
      <w:tr w:rsidR="004E3878" w:rsidTr="009363E7">
        <w:trPr>
          <w:trHeight w:hRule="exact" w:val="859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химического равновесия в зависимости от внешнего воздействия (принцип </w:t>
            </w:r>
            <w:proofErr w:type="spellStart"/>
            <w:r>
              <w:t>Ле</w:t>
            </w:r>
            <w:proofErr w:type="spellEnd"/>
            <w:r>
              <w:t xml:space="preserve"> </w:t>
            </w:r>
            <w:proofErr w:type="spellStart"/>
            <w:r>
              <w:t>Шателье</w:t>
            </w:r>
            <w:proofErr w:type="spellEnd"/>
            <w:r>
              <w:t>)</w:t>
            </w:r>
          </w:p>
        </w:tc>
      </w:tr>
      <w:tr w:rsidR="004E3878" w:rsidTr="009363E7"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Общая и неорганическая химия</w:t>
            </w:r>
          </w:p>
        </w:tc>
      </w:tr>
      <w:tr w:rsidR="004E3878" w:rsidTr="009363E7">
        <w:trPr>
          <w:trHeight w:hRule="exact" w:val="1685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раскрывать смысл Периодического закона Д.И. Менделеева и демонстрировать его систематизирующую, объяснительную и прогностическую функции</w:t>
            </w:r>
          </w:p>
        </w:tc>
      </w:tr>
      <w:tr w:rsidR="004E3878" w:rsidTr="009363E7">
        <w:trPr>
          <w:trHeight w:hRule="exact" w:val="2938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характеризовать электронное строение атомов химических элементов 1-4 периодов Периодической системы химических элементов Д.И. Менделеева, используя понятия </w:t>
            </w:r>
            <w:r w:rsidRPr="004E3878">
              <w:rPr>
                <w:rStyle w:val="213pt"/>
                <w:lang w:val="ru-RU"/>
              </w:rPr>
              <w:t>«</w:t>
            </w:r>
            <w:r>
              <w:rPr>
                <w:rStyle w:val="213pt"/>
              </w:rPr>
              <w:t>s</w:t>
            </w:r>
            <w:r w:rsidRPr="004E3878">
              <w:rPr>
                <w:rStyle w:val="213pt"/>
                <w:lang w:val="ru-RU"/>
              </w:rPr>
              <w:t xml:space="preserve">-, </w:t>
            </w:r>
            <w:r w:rsidRPr="004E3878">
              <w:rPr>
                <w:rStyle w:val="213pt"/>
                <w:lang w:val="ru-RU" w:eastAsia="ru-RU" w:bidi="ru-RU"/>
              </w:rPr>
              <w:t>р-,</w:t>
            </w:r>
            <w:r>
              <w:t xml:space="preserve"> ^/-электронные </w:t>
            </w:r>
            <w:proofErr w:type="spellStart"/>
            <w:r>
              <w:t>орбитали</w:t>
            </w:r>
            <w:proofErr w:type="spellEnd"/>
            <w:r>
      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 Менделеева</w:t>
            </w:r>
          </w:p>
        </w:tc>
      </w:tr>
      <w:tr w:rsidR="004E3878" w:rsidTr="009363E7">
        <w:trPr>
          <w:trHeight w:hRule="exact" w:val="210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</w:t>
            </w:r>
          </w:p>
        </w:tc>
      </w:tr>
      <w:tr w:rsidR="004E3878" w:rsidTr="009363E7">
        <w:trPr>
          <w:trHeight w:hRule="exact" w:val="1685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устанавливать принадлежность неорганических веществ по их составу к определённому классу (группе) соединений (простые вещества - металлы и неметаллы, оксиды, основания, кислоты, амфотерные гидроксиды, соли)</w:t>
            </w:r>
          </w:p>
        </w:tc>
      </w:tr>
      <w:tr w:rsidR="004E3878" w:rsidTr="009363E7">
        <w:trPr>
          <w:trHeight w:hRule="exact" w:val="2515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</w:t>
            </w:r>
            <w:r w:rsidRPr="009B544B">
              <w:rPr>
                <w:lang w:bidi="en-US"/>
              </w:rPr>
              <w:t>(</w:t>
            </w:r>
            <w:r>
              <w:rPr>
                <w:lang w:val="en-US" w:bidi="en-US"/>
              </w:rPr>
              <w:t>IUPAC</w:t>
            </w:r>
            <w:r w:rsidRPr="009B544B">
              <w:rPr>
                <w:lang w:bidi="en-US"/>
              </w:rPr>
              <w:t xml:space="preserve">) </w:t>
            </w:r>
            <w:r>
              <w:t xml:space="preserve">и тривиальные названия отдельных неорганических веществ (угарный газ, углекислый газ, аммиак, </w:t>
            </w:r>
            <w:proofErr w:type="spellStart"/>
            <w:r>
              <w:t>гашёная</w:t>
            </w:r>
            <w:proofErr w:type="spellEnd"/>
            <w:r>
              <w:t xml:space="preserve"> известь, негашёная известь, питьевая сода, пирит и другие)</w:t>
            </w:r>
          </w:p>
        </w:tc>
      </w:tr>
      <w:tr w:rsidR="004E3878" w:rsidTr="009363E7">
        <w:trPr>
          <w:trHeight w:hRule="exact" w:val="2107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5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</w:t>
            </w:r>
          </w:p>
        </w:tc>
      </w:tr>
    </w:tbl>
    <w:p w:rsidR="004E3878" w:rsidRDefault="004E3878" w:rsidP="004E3878">
      <w:pPr>
        <w:framePr w:w="10253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357"/>
      </w:tblGrid>
      <w:tr w:rsidR="004E3878" w:rsidTr="009363E7">
        <w:trPr>
          <w:trHeight w:hRule="exact" w:val="504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2.7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4E3878" w:rsidTr="009363E7">
        <w:trPr>
          <w:trHeight w:hRule="exact" w:val="168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2.8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4E3878" w:rsidTr="009363E7">
        <w:trPr>
          <w:trHeight w:hRule="exact" w:val="210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2.9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характеризовать химические процессы, лежащие в основе промышленного получения серной кислоты, аммиака, а также </w:t>
            </w:r>
            <w:proofErr w:type="spellStart"/>
            <w:r>
              <w:t>сформированность</w:t>
            </w:r>
            <w:proofErr w:type="spellEnd"/>
            <w:r>
              <w:t xml:space="preserve"> представлений об общих научных принципах и экологических проблемах химического производства</w:t>
            </w:r>
          </w:p>
        </w:tc>
      </w:tr>
      <w:tr w:rsidR="004E3878" w:rsidTr="009363E7"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Химия и жизнь. Расчёты</w:t>
            </w:r>
          </w:p>
        </w:tc>
      </w:tr>
      <w:tr w:rsidR="004E3878" w:rsidTr="009363E7">
        <w:trPr>
          <w:trHeight w:hRule="exact" w:val="2707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химической составляющей естественнонаучной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</w:t>
            </w:r>
          </w:p>
        </w:tc>
      </w:tr>
      <w:tr w:rsidR="004E3878" w:rsidTr="009363E7">
        <w:trPr>
          <w:trHeight w:hRule="exact" w:val="1358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2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критически анализировать химическую информацию, получаемую из разных источников (средства массовой коммуникации, сеть Интернет и другие)</w:t>
            </w:r>
          </w:p>
        </w:tc>
      </w:tr>
      <w:tr w:rsidR="004E3878" w:rsidTr="009363E7">
        <w:trPr>
          <w:trHeight w:hRule="exact" w:val="926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соблюдать правила экологически целесообразного поведения в быту и трудовой деятельности</w:t>
            </w:r>
          </w:p>
        </w:tc>
      </w:tr>
    </w:tbl>
    <w:p w:rsidR="004E3878" w:rsidRDefault="004E3878" w:rsidP="004E3878">
      <w:pPr>
        <w:framePr w:w="10248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333"/>
      </w:tblGrid>
      <w:tr w:rsidR="004E3878" w:rsidTr="009363E7">
        <w:trPr>
          <w:trHeight w:hRule="exact" w:val="92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framePr w:w="10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 целях сохранения своего здоровья и окружающей природной среды</w:t>
            </w:r>
          </w:p>
        </w:tc>
      </w:tr>
      <w:tr w:rsidR="004E3878" w:rsidTr="009363E7">
        <w:trPr>
          <w:trHeight w:hRule="exact" w:val="1685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</w:t>
            </w:r>
          </w:p>
        </w:tc>
      </w:tr>
      <w:tr w:rsidR="004E3878" w:rsidTr="009363E7">
        <w:trPr>
          <w:trHeight w:hRule="exact" w:val="295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3.5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</w:t>
            </w:r>
          </w:p>
        </w:tc>
      </w:tr>
    </w:tbl>
    <w:p w:rsidR="004E3878" w:rsidRDefault="004E3878" w:rsidP="004E3878">
      <w:pPr>
        <w:pStyle w:val="a4"/>
        <w:framePr w:w="10195" w:wrap="notBeside" w:vAnchor="text" w:hAnchor="text" w:xAlign="center" w:y="1"/>
        <w:shd w:val="clear" w:color="auto" w:fill="auto"/>
        <w:spacing w:line="280" w:lineRule="exact"/>
      </w:pPr>
      <w:r>
        <w:t>Таблица 15.3</w:t>
      </w:r>
    </w:p>
    <w:p w:rsidR="004E3878" w:rsidRDefault="004E3878" w:rsidP="004E3878">
      <w:pPr>
        <w:framePr w:w="10195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p w:rsidR="004E3878" w:rsidRDefault="004E3878" w:rsidP="004E3878">
      <w:pPr>
        <w:pStyle w:val="20"/>
        <w:shd w:val="clear" w:color="auto" w:fill="auto"/>
        <w:spacing w:before="148" w:line="280" w:lineRule="exact"/>
        <w:ind w:right="20"/>
        <w:jc w:val="center"/>
      </w:pPr>
      <w:r>
        <w:t>Проверяемые элементы содержания (11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3"/>
        <w:gridCol w:w="9341"/>
      </w:tblGrid>
      <w:tr w:rsidR="004E3878" w:rsidTr="009363E7">
        <w:trPr>
          <w:trHeight w:hRule="exact" w:val="47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Код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4E3878" w:rsidTr="009363E7">
        <w:trPr>
          <w:trHeight w:hRule="exact" w:val="46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Теоретические основы химии</w:t>
            </w:r>
          </w:p>
        </w:tc>
      </w:tr>
      <w:tr w:rsidR="004E3878" w:rsidTr="009363E7">
        <w:trPr>
          <w:trHeight w:hRule="exact" w:val="168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1.1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Химический элемент. Атом. Ядро атома, изотопы. Электронная оболочка. Энергетические уровни, подуровни. Атомные </w:t>
            </w:r>
            <w:proofErr w:type="spellStart"/>
            <w:r>
              <w:t>орбитали</w:t>
            </w:r>
            <w:proofErr w:type="spellEnd"/>
            <w:r>
              <w:t xml:space="preserve">, </w:t>
            </w:r>
            <w:r>
              <w:rPr>
                <w:rStyle w:val="213pt"/>
              </w:rPr>
              <w:t>s</w:t>
            </w:r>
            <w:r w:rsidRPr="004E3878">
              <w:rPr>
                <w:rStyle w:val="213pt"/>
                <w:lang w:val="ru-RU"/>
              </w:rPr>
              <w:t xml:space="preserve">-, </w:t>
            </w:r>
            <w:r w:rsidRPr="004E3878">
              <w:rPr>
                <w:rStyle w:val="213pt"/>
                <w:lang w:val="ru-RU" w:eastAsia="ru-RU" w:bidi="ru-RU"/>
              </w:rPr>
              <w:t>р-,</w:t>
            </w:r>
            <w:r>
              <w:t xml:space="preserve"> с/-элементы. Особенности распределения электронов по </w:t>
            </w:r>
            <w:proofErr w:type="spellStart"/>
            <w:r>
              <w:t>орбиталям</w:t>
            </w:r>
            <w:proofErr w:type="spellEnd"/>
            <w:r>
              <w:t xml:space="preserve"> в атомах элементов первых четырёх периодов. Электронная конфигурация атомов</w:t>
            </w:r>
          </w:p>
        </w:tc>
      </w:tr>
      <w:tr w:rsidR="004E3878" w:rsidTr="009363E7">
        <w:trPr>
          <w:trHeight w:hRule="exact" w:val="25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1.2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Д.И. 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</w:t>
            </w:r>
          </w:p>
        </w:tc>
      </w:tr>
      <w:tr w:rsidR="004E3878" w:rsidTr="009363E7">
        <w:trPr>
          <w:trHeight w:hRule="exact" w:val="167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1.3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Строение вещества. Химическая связь. Виды химической связи (ковалентная неполярная и полярная, ионная, металлическая). Ионы: катионы и анионы. Механизмы образования ковалентной химической связи (обменный и донорно-акцепторный). Водородная связь</w:t>
            </w:r>
          </w:p>
        </w:tc>
      </w:tr>
      <w:tr w:rsidR="004E3878" w:rsidTr="009363E7">
        <w:trPr>
          <w:trHeight w:hRule="exact" w:val="46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1.4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 xml:space="preserve">Валентность. </w:t>
            </w:r>
            <w:proofErr w:type="spellStart"/>
            <w:r>
              <w:t>Электроотрицательность</w:t>
            </w:r>
            <w:proofErr w:type="spellEnd"/>
            <w:r>
              <w:t>. Степень окисления</w:t>
            </w:r>
          </w:p>
        </w:tc>
      </w:tr>
      <w:tr w:rsidR="004E3878" w:rsidTr="009363E7">
        <w:trPr>
          <w:trHeight w:hRule="exact" w:val="48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ind w:left="300"/>
            </w:pPr>
            <w:r>
              <w:t>1.5</w:t>
            </w:r>
          </w:p>
        </w:tc>
        <w:tc>
          <w:tcPr>
            <w:tcW w:w="9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Вещества молекулярного и немолекулярного строения. Закон постоянства</w:t>
            </w:r>
          </w:p>
        </w:tc>
      </w:tr>
    </w:tbl>
    <w:p w:rsidR="004E3878" w:rsidRDefault="004E3878" w:rsidP="004E3878">
      <w:pPr>
        <w:framePr w:w="10224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9360"/>
      </w:tblGrid>
      <w:tr w:rsidR="004E3878" w:rsidTr="009363E7">
        <w:trPr>
          <w:trHeight w:hRule="exact" w:val="1694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состава вещества. Типы кристаллических решёток. Зависимость свойства веществ от типа кристаллической решётки. Понятие о дисперсных системах. Истинные и коллоидные растворы. Массовая доля вещества в растворе</w:t>
            </w:r>
          </w:p>
        </w:tc>
      </w:tr>
      <w:tr w:rsidR="004E3878" w:rsidTr="009363E7">
        <w:trPr>
          <w:trHeight w:hRule="exact" w:val="84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1.6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Классификация неорганических соединений. Номенклатура неорганических веществ</w:t>
            </w:r>
          </w:p>
        </w:tc>
      </w:tr>
      <w:tr w:rsidR="004E3878" w:rsidTr="009363E7">
        <w:trPr>
          <w:trHeight w:hRule="exact" w:val="127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1.7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</w:t>
            </w:r>
          </w:p>
        </w:tc>
      </w:tr>
      <w:tr w:rsidR="004E3878" w:rsidTr="009363E7">
        <w:trPr>
          <w:trHeight w:hRule="exact" w:val="4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1.8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Скорость реакции, её зависимость от различных факторов</w:t>
            </w:r>
          </w:p>
        </w:tc>
      </w:tr>
      <w:tr w:rsidR="004E3878" w:rsidTr="009363E7">
        <w:trPr>
          <w:trHeight w:hRule="exact" w:val="84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1.9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Обратимые реакции. Химическое равновесие. Факторы, влияющие на состояние химического равновесия. Принцип </w:t>
            </w:r>
            <w:proofErr w:type="spellStart"/>
            <w:r>
              <w:t>Ле</w:t>
            </w:r>
            <w:proofErr w:type="spellEnd"/>
            <w:r>
              <w:t xml:space="preserve"> </w:t>
            </w:r>
            <w:proofErr w:type="spellStart"/>
            <w:r>
              <w:t>Шателье</w:t>
            </w:r>
            <w:proofErr w:type="spellEnd"/>
          </w:p>
        </w:tc>
      </w:tr>
      <w:tr w:rsidR="004E3878" w:rsidTr="009363E7">
        <w:trPr>
          <w:trHeight w:hRule="exact" w:val="126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1.10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Электролитическая диссоциация. Сильные и слабые электролиты. Среда водных растворов веществ: кислая, нейтральная, щелочная. Реакции ионного обмена</w:t>
            </w:r>
          </w:p>
        </w:tc>
      </w:tr>
      <w:tr w:rsidR="004E3878" w:rsidTr="009363E7">
        <w:trPr>
          <w:trHeight w:hRule="exact" w:val="4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1.11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proofErr w:type="spellStart"/>
            <w:r>
              <w:t>Окислительно</w:t>
            </w:r>
            <w:proofErr w:type="spellEnd"/>
            <w:r>
              <w:t>-восстановительные реакции</w:t>
            </w:r>
          </w:p>
        </w:tc>
      </w:tr>
      <w:tr w:rsidR="004E3878" w:rsidTr="009363E7">
        <w:trPr>
          <w:trHeight w:hRule="exact" w:val="46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Неорганическая химия</w:t>
            </w:r>
          </w:p>
        </w:tc>
      </w:tr>
      <w:tr w:rsidR="004E3878" w:rsidTr="009363E7">
        <w:trPr>
          <w:trHeight w:hRule="exact" w:val="168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Неметаллы. 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      </w:r>
          </w:p>
        </w:tc>
      </w:tr>
      <w:tr w:rsidR="004E3878" w:rsidTr="009363E7">
        <w:trPr>
          <w:trHeight w:hRule="exact" w:val="168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 Применение важнейших неметаллов и их соединений</w:t>
            </w:r>
          </w:p>
        </w:tc>
      </w:tr>
      <w:tr w:rsidR="004E3878" w:rsidTr="009363E7">
        <w:trPr>
          <w:trHeight w:hRule="exact" w:val="167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2.3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Металлы. Положение металлов в Периодической системе химических элементов Д.И.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</w:t>
            </w:r>
          </w:p>
        </w:tc>
      </w:tr>
      <w:tr w:rsidR="004E3878" w:rsidTr="009363E7">
        <w:trPr>
          <w:trHeight w:hRule="exact" w:val="126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2.4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Химические свойства важнейших металлов (натрий, калий, кальций, магний, алюминий, цинк, хром, железо, медь) и их соединений. Общие способы получения металлов. Применение металлов в быту и технике</w:t>
            </w:r>
          </w:p>
        </w:tc>
      </w:tr>
      <w:tr w:rsidR="004E3878" w:rsidTr="009363E7">
        <w:trPr>
          <w:trHeight w:hRule="exact" w:val="859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2.5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Генетическая связь неорганических веществ, принадлежащих к различным классам</w:t>
            </w:r>
          </w:p>
        </w:tc>
      </w:tr>
    </w:tbl>
    <w:p w:rsidR="004E3878" w:rsidRDefault="004E3878" w:rsidP="004E3878">
      <w:pPr>
        <w:framePr w:w="10248" w:wrap="notBeside" w:vAnchor="text" w:hAnchor="text" w:xAlign="center" w:y="1"/>
        <w:rPr>
          <w:sz w:val="2"/>
          <w:szCs w:val="2"/>
        </w:rPr>
      </w:pPr>
    </w:p>
    <w:p w:rsidR="004E3878" w:rsidRDefault="004E3878" w:rsidP="004E387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9331"/>
      </w:tblGrid>
      <w:tr w:rsidR="004E3878" w:rsidTr="009363E7">
        <w:trPr>
          <w:trHeight w:hRule="exact" w:val="47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3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Химия и жизнь</w:t>
            </w:r>
          </w:p>
        </w:tc>
      </w:tr>
      <w:tr w:rsidR="004E3878" w:rsidTr="009363E7">
        <w:trPr>
          <w:trHeight w:hRule="exact" w:val="126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3.1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</w:t>
            </w:r>
          </w:p>
        </w:tc>
      </w:tr>
      <w:tr w:rsidR="004E3878" w:rsidTr="009363E7">
        <w:trPr>
          <w:trHeight w:hRule="exact" w:val="210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3.2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Представления об общих научных принципах промышленного получения важнейших веществ. 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>
              <w:t>наноматериалы</w:t>
            </w:r>
            <w:proofErr w:type="spellEnd"/>
            <w:r>
              <w:t>, органические и минеральные удобрения</w:t>
            </w:r>
          </w:p>
        </w:tc>
      </w:tr>
      <w:tr w:rsidR="004E3878" w:rsidTr="009363E7">
        <w:trPr>
          <w:trHeight w:hRule="exact" w:val="127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ind w:left="280"/>
            </w:pPr>
            <w:r>
              <w:t>3.3</w:t>
            </w:r>
          </w:p>
        </w:tc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878" w:rsidRDefault="004E3878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</w:t>
            </w:r>
          </w:p>
        </w:tc>
      </w:tr>
    </w:tbl>
    <w:p w:rsidR="004E3878" w:rsidRDefault="004E3878" w:rsidP="004E3878">
      <w:pPr>
        <w:framePr w:w="10195" w:wrap="notBeside" w:vAnchor="text" w:hAnchor="text" w:xAlign="center" w:y="1"/>
        <w:rPr>
          <w:sz w:val="2"/>
          <w:szCs w:val="2"/>
        </w:rPr>
      </w:pPr>
    </w:p>
    <w:p w:rsidR="0089792E" w:rsidRDefault="00116596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57"/>
    <w:rsid w:val="00084026"/>
    <w:rsid w:val="00116596"/>
    <w:rsid w:val="0049693E"/>
    <w:rsid w:val="004E3878"/>
    <w:rsid w:val="007A2F57"/>
    <w:rsid w:val="00AB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6E99C"/>
  <w15:chartTrackingRefBased/>
  <w15:docId w15:val="{E46B5B89-BEF2-4650-BA8D-6AAD2AA0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E387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E38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4E38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basedOn w:val="2"/>
    <w:rsid w:val="004E387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4E38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4E3878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3247</Words>
  <Characters>18509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2025-09-25T02:49:00Z</dcterms:created>
  <dcterms:modified xsi:type="dcterms:W3CDTF">2025-09-29T08:34:00Z</dcterms:modified>
</cp:coreProperties>
</file>